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EA65" w14:textId="3F1E5F72" w:rsidR="00E30F6A" w:rsidRPr="00E30F6A" w:rsidRDefault="00E30F6A" w:rsidP="00E30F6A">
      <w:pPr>
        <w:spacing w:line="276" w:lineRule="auto"/>
        <w:rPr>
          <w:rFonts w:ascii="Arial" w:hAnsi="Arial" w:cs="Arial"/>
          <w:b/>
          <w:bCs/>
        </w:rPr>
      </w:pPr>
      <w:r w:rsidRPr="00E30F6A">
        <w:rPr>
          <w:rFonts w:ascii="Arial" w:hAnsi="Arial" w:cs="Arial"/>
          <w:b/>
          <w:bCs/>
        </w:rPr>
        <w:t>Bericht der Regionalgruppe Bayern-Süd</w:t>
      </w:r>
      <w:r w:rsidR="00760206">
        <w:rPr>
          <w:rFonts w:ascii="Arial" w:hAnsi="Arial" w:cs="Arial"/>
          <w:b/>
          <w:bCs/>
        </w:rPr>
        <w:t xml:space="preserve"> 2023</w:t>
      </w:r>
    </w:p>
    <w:p w14:paraId="52174665" w14:textId="59D0DDA3" w:rsidR="00E30F6A" w:rsidRDefault="00E30F6A" w:rsidP="00E30F6A">
      <w:pPr>
        <w:spacing w:line="276" w:lineRule="auto"/>
        <w:rPr>
          <w:rFonts w:ascii="Arial" w:hAnsi="Arial" w:cs="Arial"/>
          <w:b/>
          <w:bCs/>
        </w:rPr>
      </w:pPr>
      <w:r w:rsidRPr="00E30F6A">
        <w:rPr>
          <w:rFonts w:ascii="Arial" w:hAnsi="Arial" w:cs="Arial"/>
          <w:b/>
          <w:bCs/>
        </w:rPr>
        <w:t>(gemeinsam mit der Regionalgruppe Bodensee-Schweiz)</w:t>
      </w:r>
    </w:p>
    <w:p w14:paraId="4C1CDFB9" w14:textId="77777777" w:rsidR="00E30F6A" w:rsidRDefault="00E30F6A" w:rsidP="00E30F6A">
      <w:pPr>
        <w:spacing w:line="276" w:lineRule="auto"/>
        <w:rPr>
          <w:rFonts w:ascii="Arial" w:hAnsi="Arial" w:cs="Arial"/>
          <w:b/>
          <w:bCs/>
        </w:rPr>
      </w:pPr>
    </w:p>
    <w:p w14:paraId="70EF52EB" w14:textId="20ACE00B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DBVC verändert sich auf allen Ebenen:</w:t>
      </w:r>
    </w:p>
    <w:p w14:paraId="7CD1C428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5B69BC38" w14:textId="6DE5ED1E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Neuer Vorstand</w:t>
      </w:r>
    </w:p>
    <w:p w14:paraId="6278D536" w14:textId="3C76AA36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Neue Besetzung und Ausrichtungen der Gremien</w:t>
      </w:r>
    </w:p>
    <w:p w14:paraId="514CFAE0" w14:textId="10DF61A2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Kooperationen, Förderungen und Unterstützung von Initiativen aus </w:t>
      </w:r>
      <w:r w:rsidR="0091608B">
        <w:rPr>
          <w:rFonts w:ascii="Arial" w:hAnsi="Arial" w:cs="Arial"/>
        </w:rPr>
        <w:t xml:space="preserve">allen Bereichen </w:t>
      </w:r>
      <w:r>
        <w:rPr>
          <w:rFonts w:ascii="Arial" w:hAnsi="Arial" w:cs="Arial"/>
        </w:rPr>
        <w:t xml:space="preserve">der </w:t>
      </w:r>
      <w:proofErr w:type="gramStart"/>
      <w:r>
        <w:rPr>
          <w:rFonts w:ascii="Arial" w:hAnsi="Arial" w:cs="Arial"/>
        </w:rPr>
        <w:t>DBVC Community</w:t>
      </w:r>
      <w:proofErr w:type="gramEnd"/>
      <w:r>
        <w:rPr>
          <w:rFonts w:ascii="Arial" w:hAnsi="Arial" w:cs="Arial"/>
        </w:rPr>
        <w:t xml:space="preserve"> </w:t>
      </w:r>
    </w:p>
    <w:p w14:paraId="78166235" w14:textId="74A57C86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Neue Öffentlichkeitsarbeit durch eine neue Presse-Initiative und LinkedIn Kampagne</w:t>
      </w:r>
    </w:p>
    <w:p w14:paraId="36D1DF28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13FE0FD4" w14:textId="5D12F12A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Wir haben diesen verbandsinternen Change Prozess in der Regionalgruppe immer wieder diskutiert und begleitet durch:</w:t>
      </w:r>
    </w:p>
    <w:p w14:paraId="64CF0D52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66F30384" w14:textId="6D265D39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Viele Diskussionen mit den Mitgliedern und deren Feedback</w:t>
      </w:r>
      <w:r w:rsidR="00AD39F6">
        <w:rPr>
          <w:rFonts w:ascii="Arial" w:hAnsi="Arial" w:cs="Arial"/>
        </w:rPr>
        <w:t xml:space="preserve"> zu den aktuellen Verbandsthemen</w:t>
      </w:r>
      <w:r w:rsidR="0091608B">
        <w:rPr>
          <w:rFonts w:ascii="Arial" w:hAnsi="Arial" w:cs="Arial"/>
        </w:rPr>
        <w:t xml:space="preserve"> (u.a. auch zu DCP und DBVC)</w:t>
      </w:r>
    </w:p>
    <w:p w14:paraId="0FB3CF6E" w14:textId="20E84965" w:rsidR="0091608B" w:rsidRDefault="0091608B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Vortrag von Christof Schneck zum Thema: Narzissmus im Coaching am 20.2.23</w:t>
      </w:r>
    </w:p>
    <w:p w14:paraId="34D6D181" w14:textId="0F40AD56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Vorstellung des Fachausschuss Forschung durch Stefan Stenzel am </w:t>
      </w:r>
      <w:r w:rsidR="0091608B">
        <w:rPr>
          <w:rFonts w:ascii="Arial" w:hAnsi="Arial" w:cs="Arial"/>
        </w:rPr>
        <w:t>17.4.23</w:t>
      </w:r>
    </w:p>
    <w:p w14:paraId="751110CD" w14:textId="256D535D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Vorstellung des Fachausschuss Mittelstand durch Joachim Norf am </w:t>
      </w:r>
      <w:r w:rsidR="0091608B">
        <w:rPr>
          <w:rFonts w:ascii="Arial" w:hAnsi="Arial" w:cs="Arial"/>
        </w:rPr>
        <w:t>25.9.23</w:t>
      </w:r>
    </w:p>
    <w:p w14:paraId="455241D8" w14:textId="78731A78" w:rsidR="0091608B" w:rsidRPr="0091608B" w:rsidRDefault="0091608B" w:rsidP="0091608B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Diskussion mit Catharina Wilhelm über die Pressekampagne des DBVC und David Hagenauer über die LinkedIn Kampagne</w:t>
      </w:r>
      <w:r>
        <w:rPr>
          <w:rFonts w:ascii="Arial" w:hAnsi="Arial" w:cs="Arial"/>
        </w:rPr>
        <w:t xml:space="preserve"> (beide aktive Mitglieder unserer Regionalgruppe)</w:t>
      </w:r>
    </w:p>
    <w:p w14:paraId="0FAC958F" w14:textId="576F009D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Diskussionen über Ethik, Presse und Sachverständigenrat</w:t>
      </w:r>
    </w:p>
    <w:p w14:paraId="7F312A15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05072F35" w14:textId="150ACB3D" w:rsidR="0091608B" w:rsidRDefault="0091608B" w:rsidP="0091608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Seit Januar 2023 ist Sabina </w:t>
      </w:r>
      <w:proofErr w:type="spellStart"/>
      <w:r>
        <w:rPr>
          <w:rFonts w:ascii="Arial" w:hAnsi="Arial" w:cs="Arial"/>
        </w:rPr>
        <w:t>Kreutle</w:t>
      </w:r>
      <w:proofErr w:type="spellEnd"/>
      <w:r>
        <w:rPr>
          <w:rFonts w:ascii="Arial" w:hAnsi="Arial" w:cs="Arial"/>
        </w:rPr>
        <w:t xml:space="preserve"> neue Co-Leit</w:t>
      </w:r>
      <w:r>
        <w:rPr>
          <w:rFonts w:ascii="Arial" w:hAnsi="Arial" w:cs="Arial"/>
        </w:rPr>
        <w:t>erin</w:t>
      </w:r>
      <w:r>
        <w:rPr>
          <w:rFonts w:ascii="Arial" w:hAnsi="Arial" w:cs="Arial"/>
        </w:rPr>
        <w:t xml:space="preserve"> in der Regionalgruppe Bayern-Süd.</w:t>
      </w:r>
    </w:p>
    <w:p w14:paraId="217635A1" w14:textId="22177F8F" w:rsidR="00E30F6A" w:rsidRDefault="0091608B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2023</w:t>
      </w:r>
      <w:r w:rsidR="00E30F6A">
        <w:rPr>
          <w:rFonts w:ascii="Arial" w:hAnsi="Arial" w:cs="Arial"/>
        </w:rPr>
        <w:t xml:space="preserve"> haben wir </w:t>
      </w:r>
      <w:r>
        <w:rPr>
          <w:rFonts w:ascii="Arial" w:hAnsi="Arial" w:cs="Arial"/>
        </w:rPr>
        <w:t>fünf</w:t>
      </w:r>
      <w:r w:rsidR="00E30F6A">
        <w:rPr>
          <w:rFonts w:ascii="Arial" w:hAnsi="Arial" w:cs="Arial"/>
        </w:rPr>
        <w:t xml:space="preserve"> </w:t>
      </w:r>
      <w:proofErr w:type="gramStart"/>
      <w:r w:rsidR="00E30F6A">
        <w:rPr>
          <w:rFonts w:ascii="Arial" w:hAnsi="Arial" w:cs="Arial"/>
        </w:rPr>
        <w:t>ZOOM Meetings</w:t>
      </w:r>
      <w:proofErr w:type="gramEnd"/>
      <w:r w:rsidR="00E30F6A">
        <w:rPr>
          <w:rFonts w:ascii="Arial" w:hAnsi="Arial" w:cs="Arial"/>
        </w:rPr>
        <w:t xml:space="preserve"> durchgeführt.</w:t>
      </w:r>
    </w:p>
    <w:p w14:paraId="13EAACDC" w14:textId="36958759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Ein Präsenztreffen kam in diesem Jahr leider nicht zustande.</w:t>
      </w:r>
    </w:p>
    <w:p w14:paraId="7D0FA62B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3539DAD0" w14:textId="2CF639AE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das nächste Jahr planen wir:</w:t>
      </w:r>
    </w:p>
    <w:p w14:paraId="281E3172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3B07CCB0" w14:textId="4438F50C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Fortführung der Diskussion über Größe und Struktur der Regionalgruppen</w:t>
      </w:r>
    </w:p>
    <w:p w14:paraId="03A7F2E3" w14:textId="763F4EEF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Häufigere Treffen</w:t>
      </w:r>
    </w:p>
    <w:p w14:paraId="013F678A" w14:textId="581D99B6" w:rsidR="00E30F6A" w:rsidRDefault="00E30F6A" w:rsidP="00E30F6A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Unterstützung der Regionalgruppe Bodensee-Schweiz bei ihrer neuen Eigenständigkeit</w:t>
      </w:r>
    </w:p>
    <w:p w14:paraId="20C838C4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2D3BC4E5" w14:textId="65DBF903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5.11.23</w:t>
      </w:r>
    </w:p>
    <w:p w14:paraId="11488895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41A10F34" w14:textId="1E18069A" w:rsid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@ Sabina </w:t>
      </w:r>
      <w:proofErr w:type="spellStart"/>
      <w:r>
        <w:rPr>
          <w:rFonts w:ascii="Arial" w:hAnsi="Arial" w:cs="Arial"/>
        </w:rPr>
        <w:t>Kreutle</w:t>
      </w:r>
      <w:proofErr w:type="spellEnd"/>
    </w:p>
    <w:p w14:paraId="1C40EFA7" w14:textId="1D97FCEC" w:rsidR="00E30F6A" w:rsidRPr="00E30F6A" w:rsidRDefault="00E30F6A" w:rsidP="00E30F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@ Claus Krüger</w:t>
      </w:r>
    </w:p>
    <w:p w14:paraId="245E0A40" w14:textId="77777777" w:rsidR="00E30F6A" w:rsidRDefault="00E30F6A" w:rsidP="00E30F6A">
      <w:pPr>
        <w:spacing w:line="276" w:lineRule="auto"/>
        <w:rPr>
          <w:rFonts w:ascii="Arial" w:hAnsi="Arial" w:cs="Arial"/>
        </w:rPr>
      </w:pPr>
    </w:p>
    <w:p w14:paraId="37915266" w14:textId="77777777" w:rsidR="00E30F6A" w:rsidRPr="00E30F6A" w:rsidRDefault="00E30F6A" w:rsidP="00E30F6A">
      <w:pPr>
        <w:spacing w:line="276" w:lineRule="auto"/>
        <w:rPr>
          <w:rFonts w:ascii="Arial" w:hAnsi="Arial" w:cs="Arial"/>
        </w:rPr>
      </w:pPr>
    </w:p>
    <w:sectPr w:rsidR="00E30F6A" w:rsidRPr="00E30F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B37"/>
    <w:multiLevelType w:val="hybridMultilevel"/>
    <w:tmpl w:val="EB14E414"/>
    <w:lvl w:ilvl="0" w:tplc="547EF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97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6A"/>
    <w:rsid w:val="00760206"/>
    <w:rsid w:val="0091608B"/>
    <w:rsid w:val="00AD39F6"/>
    <w:rsid w:val="00E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4B6231"/>
  <w15:chartTrackingRefBased/>
  <w15:docId w15:val="{5477FE65-5DED-3842-90E1-D962C744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E452B3B0488478C2251C3C7912B24" ma:contentTypeVersion="14" ma:contentTypeDescription="Ein neues Dokument erstellen." ma:contentTypeScope="" ma:versionID="2db01621c29f20b847d06c74ed3901d0">
  <xsd:schema xmlns:xsd="http://www.w3.org/2001/XMLSchema" xmlns:xs="http://www.w3.org/2001/XMLSchema" xmlns:p="http://schemas.microsoft.com/office/2006/metadata/properties" xmlns:ns2="e5805e4b-1d89-4439-b7ba-1b2ea56e4691" xmlns:ns3="2dd98230-91b2-41ce-ad51-22463566c54d" targetNamespace="http://schemas.microsoft.com/office/2006/metadata/properties" ma:root="true" ma:fieldsID="7956806032b18dd69f33a4be007a8c40" ns2:_="" ns3:_="">
    <xsd:import namespace="e5805e4b-1d89-4439-b7ba-1b2ea56e4691"/>
    <xsd:import namespace="2dd98230-91b2-41ce-ad51-22463566c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e4b-1d89-4439-b7ba-1b2ea56e4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4676b5-9cc5-4d51-b12f-94b74e1a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8230-91b2-41ce-ad51-22463566c54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467c3ca-1cd8-4e9f-ab7f-2c1622771366}" ma:internalName="TaxCatchAll" ma:showField="CatchAllData" ma:web="2dd98230-91b2-41ce-ad51-22463566c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7C718-9BC3-4D8E-B671-0F706730A4B6}"/>
</file>

<file path=customXml/itemProps2.xml><?xml version="1.0" encoding="utf-8"?>
<ds:datastoreItem xmlns:ds="http://schemas.openxmlformats.org/officeDocument/2006/customXml" ds:itemID="{F5E34940-69FC-448A-AD1A-3FE02AE800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claus.e. krueger</dc:creator>
  <cp:keywords/>
  <dc:description/>
  <cp:lastModifiedBy>claus.e. krueger</cp:lastModifiedBy>
  <cp:revision>4</cp:revision>
  <dcterms:created xsi:type="dcterms:W3CDTF">2023-11-05T12:33:00Z</dcterms:created>
  <dcterms:modified xsi:type="dcterms:W3CDTF">2023-11-05T13:09:00Z</dcterms:modified>
</cp:coreProperties>
</file>